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F20" w14:textId="7C128299" w:rsidR="00514987" w:rsidRDefault="00514987" w:rsidP="00E7098B">
      <w:pPr>
        <w:suppressAutoHyphens/>
        <w:spacing w:before="360" w:after="480" w:line="360" w:lineRule="auto"/>
        <w:ind w:left="4502"/>
        <w:jc w:val="right"/>
        <w:rPr>
          <w:rFonts w:ascii="Arial" w:hAnsi="Arial" w:cs="Arial"/>
          <w:b/>
          <w:bCs/>
        </w:rPr>
      </w:pPr>
      <w:bookmarkStart w:id="0" w:name="_Toc51246763"/>
      <w:r w:rsidRPr="00E7098B">
        <w:rPr>
          <w:rFonts w:ascii="Arial" w:hAnsi="Arial" w:cs="Arial"/>
          <w:b/>
          <w:bCs/>
        </w:rPr>
        <w:t>Załącznik nr</w:t>
      </w:r>
      <w:r w:rsidR="00E7098B" w:rsidRPr="00E7098B">
        <w:rPr>
          <w:rFonts w:ascii="Arial" w:hAnsi="Arial" w:cs="Arial"/>
          <w:b/>
          <w:bCs/>
        </w:rPr>
        <w:t xml:space="preserve"> 12 do SWZ </w:t>
      </w:r>
    </w:p>
    <w:p w14:paraId="5E80A06C" w14:textId="10BCEB6E" w:rsidR="00E7098B" w:rsidRPr="00E7098B" w:rsidRDefault="00E7098B" w:rsidP="00E7098B">
      <w:pPr>
        <w:suppressAutoHyphens/>
        <w:spacing w:before="360" w:after="480" w:line="360" w:lineRule="auto"/>
        <w:ind w:left="4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Wzór</w:t>
      </w:r>
    </w:p>
    <w:p w14:paraId="5C0DBDE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77777777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zawarta w dniu ......-......-20..... r. w .......................................... / w formie elektronicznej z dniem złożenia ostatniego podpisu przez przedstawicieli Stron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, pomiędzy:</w:t>
      </w:r>
    </w:p>
    <w:p w14:paraId="70A77AB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>____________________ z siedzibą ________________,</w:t>
      </w:r>
    </w:p>
    <w:p w14:paraId="641BF15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___________________________________, w całości wpłaconym, NIP: 1132316427, REGON  017319027, 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  <w:vertAlign w:val="superscript"/>
        </w:rPr>
        <w:t>1)</w:t>
      </w:r>
      <w:r w:rsidRPr="00B96A0C">
        <w:rPr>
          <w:rFonts w:ascii="Arial" w:hAnsi="Arial" w:cs="Arial"/>
        </w:rPr>
        <w:t>, reprezentowaną przez:</w:t>
      </w:r>
    </w:p>
    <w:p w14:paraId="1F0639E6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4CE7F53C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29AF852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  <w:vertAlign w:val="superscript"/>
        </w:rPr>
        <w:t xml:space="preserve"> 1)</w:t>
      </w:r>
      <w:r w:rsidRPr="00B96A0C">
        <w:rPr>
          <w:rFonts w:ascii="Arial" w:hAnsi="Arial" w:cs="Arial"/>
        </w:rPr>
        <w:t>, reprezentowaną przez:</w:t>
      </w:r>
    </w:p>
    <w:p w14:paraId="2F0832EF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6896D4BC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" w:name="_Toc189465028"/>
      <w:bookmarkStart w:id="2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1"/>
      <w:bookmarkEnd w:id="2"/>
    </w:p>
    <w:p w14:paraId="7AAE834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13EEEA9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4FAAC53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na podstawie umowy/zamówienia/porozumienia</w:t>
      </w:r>
      <w:r w:rsidRPr="00B96A0C">
        <w:rPr>
          <w:rFonts w:ascii="Arial" w:hAnsi="Arial" w:cs="Arial"/>
          <w:vertAlign w:val="superscript"/>
        </w:rPr>
        <w:t>2)</w:t>
      </w:r>
      <w:r w:rsidRPr="00B96A0C">
        <w:rPr>
          <w:rFonts w:ascii="Arial" w:hAnsi="Arial" w:cs="Arial"/>
        </w:rPr>
        <w:t xml:space="preserve"> Nr ____________ z dnia __-__-20__ r.,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__-__- 20___ r. 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>w zakresie _______________________________________________________</w:t>
      </w:r>
    </w:p>
    <w:p w14:paraId="655D0D2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____________________________________________________________________</w:t>
      </w:r>
    </w:p>
    <w:p w14:paraId="3DCE44CB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____________________________________________________________________</w:t>
      </w:r>
    </w:p>
    <w:p w14:paraId="2D31FF5B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tzn. tajemnicę przedsiębiorstwa w rozumieniu ustawy z dnia 16 kwietnia 1993 r. o zwalczaniu nieuczciwej konkurencji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 lub tajemnicę przedsiębiorcy w rozumieniu ustawy z dnia 6 września 2001r. o dostępie do informacji publicznej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,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" w:name="_Toc189465029"/>
      <w:bookmarkStart w:id="4" w:name="_Toc189636755"/>
      <w:r w:rsidRPr="00B96A0C">
        <w:rPr>
          <w:rFonts w:ascii="Arial" w:hAnsi="Arial" w:cs="Arial"/>
          <w:b/>
        </w:rPr>
        <w:lastRenderedPageBreak/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3"/>
      <w:bookmarkEnd w:id="4"/>
    </w:p>
    <w:p w14:paraId="5F8B907C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5" w:name="_Hlk180675100"/>
      <w:r w:rsidRPr="00B96A0C">
        <w:rPr>
          <w:rFonts w:ascii="Arial" w:hAnsi="Arial" w:cs="Arial"/>
        </w:rPr>
        <w:t>działania i zaniechania.</w:t>
      </w:r>
      <w:bookmarkEnd w:id="5"/>
    </w:p>
    <w:p w14:paraId="3FF704B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6" w:name="_Toc189465030"/>
      <w:bookmarkStart w:id="7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6"/>
      <w:bookmarkEnd w:id="7"/>
    </w:p>
    <w:p w14:paraId="027D2FF6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chyba, że takie poinformowanie jest zabronione na </w:t>
      </w:r>
      <w:r w:rsidRPr="00B96A0C">
        <w:rPr>
          <w:rFonts w:ascii="Arial" w:hAnsi="Arial" w:cs="Arial"/>
        </w:rPr>
        <w:lastRenderedPageBreak/>
        <w:t xml:space="preserve">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1"/>
      <w:bookmarkStart w:id="9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8"/>
      <w:bookmarkEnd w:id="9"/>
    </w:p>
    <w:p w14:paraId="5517444F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 zabezpieczony przed nieuprawnionym dostępem, a w przypadku przesyłania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drogą elektroniczną plików zawierających informacje stanowiące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 xml:space="preserve">, zabezpieczyć je w sposób uprzednio zaakceptowany przez </w:t>
      </w:r>
      <w:r w:rsidRPr="00B96A0C">
        <w:rPr>
          <w:rFonts w:ascii="Arial" w:hAnsi="Arial" w:cs="Arial"/>
          <w:b/>
        </w:rPr>
        <w:t xml:space="preserve">Zamawiającego, </w:t>
      </w:r>
      <w:r w:rsidRPr="00B96A0C">
        <w:rPr>
          <w:rFonts w:ascii="Arial" w:hAnsi="Arial" w:cs="Arial"/>
        </w:rPr>
        <w:t>co najmniej poprzez spakowanie tych plików z silnym hasłem zabezpieczający</w:t>
      </w:r>
      <w:r w:rsidRPr="00B96A0C">
        <w:rPr>
          <w:rFonts w:ascii="Arial" w:hAnsi="Arial" w:cs="Arial"/>
          <w:iCs/>
        </w:rPr>
        <w:t>;</w:t>
      </w:r>
    </w:p>
    <w:p w14:paraId="0477FC62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</w:t>
      </w:r>
      <w:r w:rsidRPr="00B96A0C">
        <w:rPr>
          <w:rFonts w:ascii="Arial" w:hAnsi="Arial" w:cs="Arial"/>
        </w:rPr>
        <w:lastRenderedPageBreak/>
        <w:t>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elektronicznych), przy czym zabezpieczenia powinny być </w:t>
      </w:r>
      <w:bookmarkStart w:id="10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każdego rodzaju zagrożeń i </w:t>
      </w:r>
      <w:proofErr w:type="spellStart"/>
      <w:r w:rsidRPr="00B96A0C">
        <w:rPr>
          <w:rFonts w:ascii="Arial" w:hAnsi="Arial" w:cs="Arial"/>
        </w:rPr>
        <w:t>ryzyk</w:t>
      </w:r>
      <w:proofErr w:type="spellEnd"/>
      <w:r w:rsidRPr="00B96A0C">
        <w:rPr>
          <w:rFonts w:ascii="Arial" w:hAnsi="Arial" w:cs="Arial"/>
        </w:rPr>
        <w:t>.</w:t>
      </w:r>
    </w:p>
    <w:bookmarkEnd w:id="10"/>
    <w:p w14:paraId="0A19FB4B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1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 xml:space="preserve">którymi dysponują osoby określone w § 2 ust. 5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1"/>
    </w:p>
    <w:p w14:paraId="21CA2EDC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2" w:name="_Toc189465032"/>
      <w:bookmarkStart w:id="13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2"/>
      <w:bookmarkEnd w:id="13"/>
    </w:p>
    <w:p w14:paraId="6289980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, niezwłocznie 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539AAB2C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 xml:space="preserve">, tworzonych w celu awaryjnego odtworzenia danych na wypadek ich utraty, których usunięcie nie jest możliwe przy ekonomicznie racjonalnych kosztach,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6FA59444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oraz  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 xml:space="preserve">, a także zabezpieczenia lub dochodzenia lub </w:t>
      </w:r>
      <w:r w:rsidRPr="00B96A0C">
        <w:rPr>
          <w:rFonts w:ascii="Arial" w:hAnsi="Arial" w:cs="Arial"/>
          <w:bCs/>
        </w:rPr>
        <w:lastRenderedPageBreak/>
        <w:t>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3"/>
      <w:bookmarkStart w:id="15" w:name="_Toc189636759"/>
      <w:r w:rsidRPr="00B96A0C">
        <w:rPr>
          <w:rFonts w:ascii="Arial" w:hAnsi="Arial" w:cs="Arial"/>
          <w:b/>
        </w:rPr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4"/>
      <w:bookmarkEnd w:id="15"/>
    </w:p>
    <w:p w14:paraId="37D31083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6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7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7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18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18"/>
    </w:p>
    <w:p w14:paraId="54C8020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9" w:name="_Toc189465034"/>
      <w:bookmarkStart w:id="20" w:name="_Toc189636760"/>
      <w:bookmarkEnd w:id="16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19"/>
      <w:bookmarkEnd w:id="20"/>
    </w:p>
    <w:p w14:paraId="180323F5" w14:textId="77777777" w:rsidR="00514987" w:rsidRPr="00B96A0C" w:rsidRDefault="00514987" w:rsidP="00514987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:</w:t>
      </w:r>
    </w:p>
    <w:p w14:paraId="4B873E2D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czas określony, obejmujący okres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określonej w § 1 pkt 1, wydłużony o ___ </w:t>
      </w:r>
      <w:r w:rsidRPr="00B96A0C">
        <w:rPr>
          <w:rFonts w:ascii="Arial" w:hAnsi="Arial" w:cs="Arial"/>
          <w:vertAlign w:val="superscript"/>
        </w:rPr>
        <w:t xml:space="preserve">3) </w:t>
      </w:r>
      <w:r w:rsidRPr="00B96A0C">
        <w:rPr>
          <w:rFonts w:ascii="Arial" w:hAnsi="Arial" w:cs="Arial"/>
        </w:rPr>
        <w:t>lat po jej zakończeniu.</w:t>
      </w:r>
    </w:p>
    <w:p w14:paraId="1E692BD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okres bezterminowy, obejmujący okres zarówno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jak i okres po wypowiedzeniu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>.</w:t>
      </w:r>
    </w:p>
    <w:p w14:paraId="43C31192" w14:textId="77777777" w:rsidR="00514987" w:rsidRPr="00B96A0C" w:rsidRDefault="00514987" w:rsidP="00514987">
      <w:pPr>
        <w:numPr>
          <w:ilvl w:val="0"/>
          <w:numId w:val="19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Każda ze Stron może wypowiedzieć </w:t>
      </w:r>
      <w:r w:rsidRPr="00B96A0C">
        <w:rPr>
          <w:rFonts w:ascii="Arial" w:hAnsi="Arial" w:cs="Arial"/>
          <w:b/>
          <w:bCs/>
        </w:rPr>
        <w:t>Umowę</w:t>
      </w:r>
      <w:r w:rsidRPr="00B96A0C">
        <w:rPr>
          <w:rFonts w:ascii="Arial" w:hAnsi="Arial" w:cs="Arial"/>
        </w:rPr>
        <w:t xml:space="preserve"> w formie pisemnej z zachowaniem okresu wypowiedzenia wynoszącego …..</w:t>
      </w:r>
      <w:r w:rsidRPr="00B96A0C">
        <w:rPr>
          <w:rFonts w:ascii="Arial" w:hAnsi="Arial" w:cs="Arial"/>
          <w:vertAlign w:val="superscript"/>
        </w:rPr>
        <w:t>11)</w:t>
      </w:r>
      <w:r w:rsidRPr="00B96A0C">
        <w:rPr>
          <w:rFonts w:ascii="Arial" w:hAnsi="Arial" w:cs="Arial"/>
        </w:rPr>
        <w:t xml:space="preserve"> miesiące (miesięcy) ze skutkiem na koniec miesiąca. </w:t>
      </w:r>
    </w:p>
    <w:p w14:paraId="2D85F8A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1" w:name="_Toc189465035"/>
      <w:bookmarkStart w:id="22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1"/>
      <w:bookmarkEnd w:id="22"/>
    </w:p>
    <w:p w14:paraId="07A15772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</w:t>
      </w:r>
      <w:r w:rsidRPr="00B96A0C">
        <w:rPr>
          <w:rFonts w:ascii="Arial" w:hAnsi="Arial" w:cs="Arial"/>
          <w:vertAlign w:val="superscript"/>
        </w:rPr>
        <w:t>4)</w:t>
      </w:r>
      <w:r w:rsidRPr="00B96A0C">
        <w:rPr>
          <w:rFonts w:ascii="Arial" w:hAnsi="Arial" w:cs="Arial"/>
        </w:rPr>
        <w:t>:</w:t>
      </w:r>
    </w:p>
    <w:p w14:paraId="53A4610B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7C4E970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6E056758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605A9FF7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0FB7B075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______________________________________________</w:t>
      </w:r>
    </w:p>
    <w:p w14:paraId="14F9374C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3" w:name="_Toc189465036"/>
      <w:bookmarkStart w:id="24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3"/>
      <w:bookmarkEnd w:id="24"/>
    </w:p>
    <w:p w14:paraId="05BDD971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5" w:name="_Hlk181011903"/>
      <w:r w:rsidRPr="00B96A0C">
        <w:rPr>
          <w:rFonts w:ascii="Arial" w:hAnsi="Arial" w:cs="Arial"/>
          <w:bCs/>
        </w:rPr>
        <w:t xml:space="preserve">pkt 1-2 </w:t>
      </w:r>
      <w:bookmarkEnd w:id="25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6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, adekwatnych do każdego rodzaju zagrożeń i </w:t>
      </w:r>
      <w:proofErr w:type="spellStart"/>
      <w:r w:rsidRPr="00B96A0C">
        <w:rPr>
          <w:rFonts w:ascii="Arial" w:hAnsi="Arial" w:cs="Arial"/>
          <w:bCs/>
        </w:rPr>
        <w:t>ryzyk</w:t>
      </w:r>
      <w:proofErr w:type="spellEnd"/>
      <w:r w:rsidRPr="00B96A0C">
        <w:rPr>
          <w:rFonts w:ascii="Arial" w:hAnsi="Arial" w:cs="Arial"/>
          <w:bCs/>
        </w:rPr>
        <w:t>;</w:t>
      </w:r>
    </w:p>
    <w:bookmarkEnd w:id="26"/>
    <w:p w14:paraId="58302AA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7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7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06E5835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  <w:r w:rsidRPr="00B96A0C">
        <w:rPr>
          <w:rFonts w:ascii="Arial" w:hAnsi="Arial" w:cs="Arial"/>
          <w:vertAlign w:val="superscript"/>
        </w:rPr>
        <w:t>5)</w:t>
      </w:r>
    </w:p>
    <w:p w14:paraId="2DEC33C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■ _______________ PLN</w:t>
      </w:r>
      <w:r w:rsidRPr="00B96A0C">
        <w:rPr>
          <w:rFonts w:ascii="Arial" w:hAnsi="Arial" w:cs="Arial"/>
          <w:vertAlign w:val="superscript"/>
        </w:rPr>
        <w:t>6)</w:t>
      </w:r>
      <w:r w:rsidRPr="00B96A0C">
        <w:rPr>
          <w:rFonts w:ascii="Arial" w:hAnsi="Arial" w:cs="Arial"/>
        </w:rPr>
        <w:t xml:space="preserve"> (słownie ________________________ złotych) za każde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opisanych w ust.1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598B930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■ ________________ %</w:t>
      </w:r>
      <w:r w:rsidRPr="00B96A0C">
        <w:rPr>
          <w:rFonts w:ascii="Arial" w:hAnsi="Arial" w:cs="Arial"/>
          <w:vertAlign w:val="superscript"/>
        </w:rPr>
        <w:t>7)</w:t>
      </w:r>
      <w:r w:rsidRPr="00B96A0C">
        <w:rPr>
          <w:rFonts w:ascii="Arial" w:hAnsi="Arial" w:cs="Arial"/>
        </w:rPr>
        <w:t xml:space="preserve"> wartości netto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za każde z opisanych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5A94CB7C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Kara umowna nie podlega kumulacji z inną karą umowną określoną w ust. 1 jeżeli podstawą do  jej żądania jest ta sama okoliczność stanowiąca jednocześnie przyczynę żądania innej kary umownej.</w:t>
      </w:r>
    </w:p>
    <w:p w14:paraId="194F409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Kara, o której mowa w ust. 1, będzie płatna w terminie wskazanym w otrzymanym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106ECEC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Łączna wysokość kar umownych, o których mowa w ust. 1 ograniczona jest do wysokości …… (</w:t>
      </w:r>
      <w:r w:rsidRPr="00B96A0C">
        <w:rPr>
          <w:rFonts w:ascii="Arial" w:hAnsi="Arial" w:cs="Arial"/>
          <w:i/>
        </w:rPr>
        <w:t>słownie</w:t>
      </w:r>
      <w:r w:rsidRPr="00B96A0C">
        <w:rPr>
          <w:rFonts w:ascii="Arial" w:hAnsi="Arial" w:cs="Arial"/>
        </w:rPr>
        <w:t xml:space="preserve">) % łącznego Wynagrodzenia netto, o którym mowa w §… ust. …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8" w:name="_Toc189465037"/>
      <w:bookmarkStart w:id="29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28"/>
      <w:bookmarkEnd w:id="29"/>
    </w:p>
    <w:p w14:paraId="14616C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8"/>
      <w:bookmarkStart w:id="31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0"/>
      <w:bookmarkEnd w:id="31"/>
    </w:p>
    <w:p w14:paraId="67099A0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utworu (w rozumieniu ustawy z dnia 4 lutego 1994 r. o prawie autorskim i prawach pokrewnych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,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9"/>
      <w:bookmarkStart w:id="33" w:name="_Toc189636765"/>
      <w:r w:rsidRPr="00B96A0C">
        <w:rPr>
          <w:rFonts w:ascii="Arial" w:hAnsi="Arial" w:cs="Arial"/>
          <w:b/>
        </w:rPr>
        <w:lastRenderedPageBreak/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2"/>
      <w:bookmarkEnd w:id="33"/>
    </w:p>
    <w:p w14:paraId="6334718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40"/>
      <w:bookmarkStart w:id="35" w:name="_Toc189636766"/>
      <w:r w:rsidRPr="00B96A0C">
        <w:rPr>
          <w:rFonts w:ascii="Arial" w:hAnsi="Arial" w:cs="Arial"/>
          <w:b/>
        </w:rPr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4"/>
      <w:bookmarkEnd w:id="35"/>
    </w:p>
    <w:p w14:paraId="35EA916C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74AC4E4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1"/>
      <w:bookmarkStart w:id="37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6"/>
      <w:bookmarkEnd w:id="37"/>
    </w:p>
    <w:p w14:paraId="114355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2"/>
      <w:bookmarkStart w:id="39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38"/>
      <w:bookmarkEnd w:id="39"/>
    </w:p>
    <w:p w14:paraId="00010D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uda się rozwiązać polubownie w terminie ___</w:t>
      </w:r>
      <w:r w:rsidRPr="00B96A0C">
        <w:rPr>
          <w:rFonts w:ascii="Arial" w:hAnsi="Arial" w:cs="Arial"/>
          <w:vertAlign w:val="superscript"/>
        </w:rPr>
        <w:t>8)</w:t>
      </w:r>
      <w:r w:rsidRPr="00B96A0C">
        <w:rPr>
          <w:rFonts w:ascii="Arial" w:hAnsi="Arial" w:cs="Arial"/>
        </w:rPr>
        <w:t xml:space="preserve"> 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3"/>
      <w:bookmarkStart w:id="41" w:name="_Toc189636769"/>
      <w:r w:rsidRPr="00B96A0C">
        <w:rPr>
          <w:rFonts w:ascii="Arial" w:hAnsi="Arial" w:cs="Arial"/>
          <w:b/>
        </w:rPr>
        <w:lastRenderedPageBreak/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0"/>
      <w:bookmarkEnd w:id="41"/>
    </w:p>
    <w:p w14:paraId="5FD7678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65AC957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4"/>
      <w:bookmarkStart w:id="43" w:name="_Toc189636770"/>
      <w:r w:rsidRPr="00B96A0C">
        <w:rPr>
          <w:rFonts w:ascii="Arial" w:hAnsi="Arial" w:cs="Arial"/>
          <w:b/>
        </w:rPr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2"/>
      <w:bookmarkEnd w:id="43"/>
    </w:p>
    <w:p w14:paraId="28EFD39F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w dwóch jednobrzmiących egzemplarzach, po jednym dla każdej ze </w:t>
      </w:r>
      <w:r w:rsidRPr="00B96A0C">
        <w:rPr>
          <w:rFonts w:ascii="Arial" w:hAnsi="Arial" w:cs="Arial"/>
          <w:b/>
          <w:bCs/>
        </w:rPr>
        <w:t>Stron</w:t>
      </w:r>
      <w:r w:rsidRPr="00B96A0C">
        <w:rPr>
          <w:rFonts w:ascii="Arial" w:hAnsi="Arial" w:cs="Arial"/>
        </w:rPr>
        <w:t xml:space="preserve"> / w formie elektronicznej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.</w:t>
      </w:r>
    </w:p>
    <w:p w14:paraId="1396543B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77777777" w:rsidR="00514987" w:rsidRPr="00B96A0C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>9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  <w:r w:rsidRPr="00B96A0C">
        <w:rPr>
          <w:rFonts w:ascii="Arial" w:hAnsi="Arial" w:cs="Arial"/>
          <w:sz w:val="16"/>
          <w:szCs w:val="16"/>
          <w:vertAlign w:val="superscript"/>
        </w:rPr>
        <w:t>9)</w:t>
      </w:r>
    </w:p>
    <w:p w14:paraId="0CA5A19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  <w:u w:val="single"/>
        </w:rPr>
      </w:pPr>
      <w:r w:rsidRPr="00B96A0C">
        <w:rPr>
          <w:rFonts w:ascii="Arial" w:hAnsi="Arial" w:cs="Arial"/>
          <w:b/>
          <w:u w:val="single"/>
        </w:rPr>
        <w:t>Wykonano w 2 egz.:</w:t>
      </w:r>
    </w:p>
    <w:p w14:paraId="4935219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1: Wykonawca</w:t>
      </w:r>
    </w:p>
    <w:p w14:paraId="1656110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2: Zamawiający</w:t>
      </w:r>
    </w:p>
    <w:p w14:paraId="7ED8AA82" w14:textId="77777777" w:rsidR="00514987" w:rsidRPr="00B96A0C" w:rsidRDefault="00514987" w:rsidP="00514987">
      <w:pPr>
        <w:tabs>
          <w:tab w:val="left" w:pos="6660"/>
        </w:tabs>
        <w:suppressAutoHyphens/>
        <w:spacing w:before="240" w:line="360" w:lineRule="auto"/>
        <w:ind w:left="0" w:firstLine="0"/>
        <w:jc w:val="left"/>
        <w:rPr>
          <w:rFonts w:ascii="Arial" w:hAnsi="Arial" w:cs="Arial"/>
          <w:b/>
          <w:sz w:val="16"/>
          <w:szCs w:val="16"/>
        </w:rPr>
      </w:pPr>
      <w:r w:rsidRPr="00B96A0C">
        <w:rPr>
          <w:rFonts w:ascii="Arial" w:hAnsi="Arial" w:cs="Arial"/>
          <w:b/>
          <w:sz w:val="16"/>
          <w:szCs w:val="16"/>
        </w:rPr>
        <w:t>Wskazówki dla osób opracowujących projekt Umowy o zachowaniu poufności (zawieranej z Umową Właściwą) na podstawie wzoru Umowy o zachowaniu poufności:</w:t>
      </w:r>
    </w:p>
    <w:p w14:paraId="5912436C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Nazwę skróconą Stron Umowy odpowiednio zastosować w całym dokumencie (zgodnie z oznaczeniem Stron w Umowie Właściwej).</w:t>
      </w:r>
    </w:p>
    <w:p w14:paraId="2CB16C5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Przy opracowywaniu dokumentu, niepotrzebny zapis usunąć.</w:t>
      </w:r>
    </w:p>
    <w:p w14:paraId="2D96F55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 xml:space="preserve">Standardowo okres jest bezterminowy. Okres podlega modyfikacji w zależności od rodzaju udostępnianych Informacji. Decyzję </w:t>
      </w:r>
      <w:r w:rsidRPr="00B96A0C">
        <w:rPr>
          <w:rFonts w:ascii="Arial" w:hAnsi="Arial" w:cs="Arial"/>
          <w:i/>
          <w:sz w:val="16"/>
          <w:szCs w:val="16"/>
        </w:rPr>
        <w:br/>
        <w:t>o zmianie okresu obowiązywania Umowy o zachowaniu poufności podejmuje Zamawiający.</w:t>
      </w:r>
    </w:p>
    <w:p w14:paraId="134FD8D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tych samych reprezentantów Stron, którzy zostali wskazani w Umowie Właściwej.</w:t>
      </w:r>
    </w:p>
    <w:p w14:paraId="793F5539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Przy opracowaniu dokumentu, niepotrzebny zapis usunąć/ niepotrzebną opcję (</w:t>
      </w:r>
      <w:r w:rsidRPr="00B96A0C">
        <w:rPr>
          <w:rFonts w:ascii="Arial" w:hAnsi="Arial" w:cs="Arial"/>
          <w:sz w:val="16"/>
          <w:szCs w:val="16"/>
        </w:rPr>
        <w:t>■</w:t>
      </w:r>
      <w:r w:rsidRPr="00B96A0C">
        <w:rPr>
          <w:rFonts w:ascii="Arial" w:hAnsi="Arial" w:cs="Arial"/>
          <w:i/>
          <w:sz w:val="16"/>
          <w:szCs w:val="16"/>
        </w:rPr>
        <w:t>) usunąć.</w:t>
      </w:r>
    </w:p>
    <w:p w14:paraId="0DB55BBA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kwotę, stosownie do wartości Umowy Właściwej i/lub zakresu Przedmiotu Umowy Właściwej. O wysokości kwoty decyduje komórka merytoryczna właściwa do Przedmiotu Umowy Właściwej w uzgodnieniu z Właścicielem Informacji.</w:t>
      </w:r>
    </w:p>
    <w:p w14:paraId="018CB754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wartość procentową, stosownie do wartości Umowy Właściwej i/lub zakresu Przedmiotu Umowy Właściwej. O wartości procentowej decyduje komórka merytoryczna właściwa do Przedmiotu Umowy Właściwej w uzgodnieniu z Właścicielem Informacji.</w:t>
      </w:r>
    </w:p>
    <w:p w14:paraId="0E61D34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liczbę dni, standardowo sugerowana: 30.</w:t>
      </w:r>
    </w:p>
    <w:p w14:paraId="59F41D3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Podpisują prawni reprezentanci Stron.</w:t>
      </w:r>
    </w:p>
    <w:p w14:paraId="0512CAE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 xml:space="preserve">Wpisać aktualny publikator przywoływanego aktu prawnego. </w:t>
      </w:r>
    </w:p>
    <w:p w14:paraId="3CFF9767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96A0C">
        <w:rPr>
          <w:rFonts w:ascii="Arial" w:hAnsi="Arial" w:cs="Arial"/>
          <w:i/>
          <w:sz w:val="16"/>
          <w:szCs w:val="16"/>
        </w:rPr>
        <w:t>W przypadku umów zawieranych na okres bezterminowy należy wskazać odpowiednio długi okres wypowiedzenia</w:t>
      </w:r>
      <w:bookmarkEnd w:id="0"/>
    </w:p>
    <w:sectPr w:rsidR="00514987" w:rsidRPr="00B96A0C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B4C3D"/>
    <w:rsid w:val="001B5C71"/>
    <w:rsid w:val="001F7F2F"/>
    <w:rsid w:val="002922A3"/>
    <w:rsid w:val="004C47B9"/>
    <w:rsid w:val="004D3250"/>
    <w:rsid w:val="00514987"/>
    <w:rsid w:val="00534E31"/>
    <w:rsid w:val="00A4139A"/>
    <w:rsid w:val="00AF3629"/>
    <w:rsid w:val="00B718F4"/>
    <w:rsid w:val="00DF374C"/>
    <w:rsid w:val="00E7098B"/>
    <w:rsid w:val="00EC5AF2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4B99A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2718</Words>
  <Characters>16310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Adamska Aleksandra</cp:lastModifiedBy>
  <cp:revision>4</cp:revision>
  <dcterms:created xsi:type="dcterms:W3CDTF">2025-08-18T10:36:00Z</dcterms:created>
  <dcterms:modified xsi:type="dcterms:W3CDTF">2025-08-27T06:48:00Z</dcterms:modified>
</cp:coreProperties>
</file>